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/>
        <w:rPr>
          <w:sz w:val="22"/>
          <w:szCs w:val="22"/>
        </w:rPr>
      </w:pPr>
      <w:r>
        <w:rPr>
          <w:sz w:val="22"/>
          <w:szCs w:val="22"/>
        </w:rPr>
        <w:t xml:space="preserve">O S NO V N A  Š K O L A</w:t>
      </w:r>
    </w:p>
    <w:p>
      <w:pPr>
        <w:spacing/>
        <w:rPr>
          <w:sz w:val="22"/>
          <w:szCs w:val="22"/>
        </w:rPr>
      </w:pPr>
      <w:r>
        <w:rPr>
          <w:sz w:val="22"/>
          <w:szCs w:val="22"/>
        </w:rPr>
        <w:t xml:space="preserve">JOSIPA ANTUNA ĆOLNIĆA</w:t>
      </w:r>
    </w:p>
    <w:p>
      <w:pPr>
        <w:spacing/>
        <w:rPr>
          <w:sz w:val="22"/>
          <w:szCs w:val="22"/>
        </w:rPr>
      </w:pPr>
      <w:r>
        <w:rPr>
          <w:sz w:val="22"/>
          <w:szCs w:val="22"/>
        </w:rPr>
        <w:t xml:space="preserve">              ĐAKOVO</w:t>
      </w:r>
    </w:p>
    <w:p>
      <w:pPr>
        <w:spacing/>
        <w:rPr>
          <w:sz w:val="22"/>
          <w:szCs w:val="22"/>
        </w:rPr>
      </w:pPr>
      <w:r>
        <w:rPr>
          <w:sz w:val="22"/>
          <w:szCs w:val="22"/>
        </w:rPr>
        <w:t xml:space="preserve">Đakovo,  </w:t>
      </w:r>
      <w:r>
        <w:rPr>
          <w:sz w:val="22"/>
          <w:szCs w:val="22"/>
        </w:rPr>
        <w:t xml:space="preserve">16.4.2025.</w:t>
      </w:r>
    </w:p>
    <w:p>
      <w:pPr>
        <w:spacing/>
        <w:ind w:right="-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KLASA:</w:t>
      </w:r>
      <w:r>
        <w:rPr>
          <w:rFonts w:eastAsiaTheme="minorHAnsi"/>
          <w:lang w:eastAsia="en-US"/>
        </w:rPr>
        <w:t xml:space="preserve"> </w:t>
      </w:r>
      <w:r>
        <w:rPr>
          <w:noProof/>
          <w:lang w:val="en-US"/>
        </w:rPr>
        <w:t xml:space="preserve">400-01/25-04/1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</w:t>
      </w:r>
    </w:p>
    <w:p>
      <w:pPr>
        <w: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URBROJ:</w:t>
      </w:r>
      <w:r>
        <w:rPr>
          <w:rFonts w:eastAsiaTheme="minorHAnsi"/>
          <w:noProof/>
          <w:lang w:eastAsia="en-US"/>
        </w:rPr>
        <w:t xml:space="preserve">2121-14-25-4</w:t>
      </w:r>
      <w:r>
        <w:rPr>
          <w:rFonts w:eastAsiaTheme="minorHAnsi"/>
          <w:lang w:eastAsia="en-US"/>
        </w:rPr>
        <w:t xml:space="preserve">                                              </w:t>
      </w:r>
    </w:p>
    <w:p>
      <w:pPr>
        <w: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</w:t>
      </w:r>
      <w:r>
        <w:rPr>
          <w:rFonts w:eastAsiaTheme="minorHAnsi"/>
          <w:lang w:eastAsia="en-US"/>
        </w:rPr>
        <w:t xml:space="preserve">                             </w:t>
      </w:r>
      <w:r>
        <w:rPr>
          <w:rFonts w:eastAsiaTheme="minorHAnsi"/>
          <w:lang w:eastAsia="en-US"/>
        </w:rPr>
        <w:t xml:space="preserve">    </w:t>
      </w:r>
      <w:r>
        <w:rPr/>
        <w:drawing>
          <wp:inline>
            <wp:extent cx="933580" cy="93358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lang w:eastAsia="en-US"/>
        </w:rPr>
        <w:t xml:space="preserve">  </w:t>
      </w:r>
    </w:p>
    <w:p>
      <w:pPr>
        <w:spacing/>
        <w:rPr>
          <w:sz w:val="22"/>
          <w:szCs w:val="22"/>
        </w:rPr>
      </w:pPr>
      <w:bookmarkStart w:id="2" w:name="_GoBack"/>
      <w:bookmarkEnd w:id="2"/>
    </w:p>
    <w:p>
      <w:pPr>
        <w:pStyle w:val="Default"/>
        <w:spacing/>
        <w:rPr>
          <w:rFonts w:ascii="Times New Roman" w:hAnsi="Times New Roman" w:cs="Times New Roman"/>
          <w:b/>
          <w:bCs/>
        </w:rPr>
      </w:pPr>
    </w:p>
    <w:p>
      <w:pPr>
        <w:pStyle w:val="Default"/>
        <w:spacing/>
        <w:jc w:val="center"/>
        <w:rPr>
          <w:rFonts w:ascii="Times New Roman" w:hAnsi="Times New Roman" w:cs="Times New Roman"/>
          <w:b/>
          <w:bCs/>
        </w:rPr>
      </w:pPr>
    </w:p>
    <w:p>
      <w:pPr>
        <w:pStyle w:val="Default"/>
        <w: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POZIV NA DOSTAVU PONUDA</w:t>
      </w:r>
    </w:p>
    <w:p>
      <w:pPr>
        <w:spacing/>
        <w:jc w:val="center"/>
        <w:rPr>
          <w:b/>
          <w:bCs/>
        </w:rPr>
      </w:pPr>
      <w:r>
        <w:rPr>
          <w:b/>
          <w:bCs/>
        </w:rPr>
        <w:t xml:space="preserve">ZA </w:t>
      </w:r>
      <w:r>
        <w:rPr>
          <w:b/>
          <w:bCs/>
        </w:rPr>
        <w:t xml:space="preserve">IZGRADNJU SPORTSKOG IGRALIŠTA STREET WORKOUT</w:t>
      </w:r>
    </w:p>
    <w:p>
      <w:pPr>
        <w:spacing/>
        <w:rPr/>
      </w:pPr>
    </w:p>
    <w:p>
      <w:pPr>
        <w:spacing/>
        <w:rPr/>
      </w:pPr>
    </w:p>
    <w:p>
      <w:pPr>
        <w:spacing/>
        <w:rPr/>
      </w:pPr>
    </w:p>
    <w:p>
      <w:pPr>
        <w:pStyle w:val="Default"/>
        <w: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PODACI O NARUČITELJU</w:t>
      </w:r>
      <w:r>
        <w:rPr>
          <w:rFonts w:ascii="Times New Roman" w:hAnsi="Times New Roman" w:cs="Times New Roman"/>
          <w:b/>
          <w:bCs/>
        </w:rPr>
        <w:t xml:space="preserve">:</w:t>
      </w:r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pStyle w:val="Default"/>
        <w: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Naručitelj je Osnovna škola Josipa Antuna </w:t>
      </w:r>
      <w:r>
        <w:rPr>
          <w:rFonts w:ascii="Times New Roman" w:hAnsi="Times New Roman" w:cs="Times New Roman"/>
        </w:rPr>
        <w:t xml:space="preserve">Ćolnića</w:t>
      </w:r>
      <w:r>
        <w:rPr>
          <w:rFonts w:ascii="Times New Roman" w:hAnsi="Times New Roman" w:cs="Times New Roman"/>
        </w:rPr>
        <w:t xml:space="preserve">, Đakovo Trg N.Š.Zrinskog 4</w:t>
      </w:r>
    </w:p>
    <w:p>
      <w:pPr>
        <w:pStyle w:val="Default"/>
        <w: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OIB: 18161215581, kontakt telefon: 031/816-665, 031/816-828</w:t>
      </w:r>
    </w:p>
    <w:p>
      <w:pPr>
        <w:pStyle w:val="Default"/>
        <w: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Odgovorna osoba  naručitelja </w:t>
      </w:r>
      <w:r>
        <w:rPr>
          <w:rFonts w:ascii="Times New Roman" w:hAnsi="Times New Roman" w:cs="Times New Roman"/>
        </w:rPr>
        <w:t xml:space="preserve">je ravnatelj škole Zvonko </w:t>
      </w:r>
      <w:r>
        <w:rPr>
          <w:rFonts w:ascii="Times New Roman" w:hAnsi="Times New Roman" w:cs="Times New Roman"/>
        </w:rPr>
        <w:t xml:space="preserve">Belvanović</w:t>
      </w:r>
      <w:r>
        <w:rPr>
          <w:rFonts w:ascii="Times New Roman" w:hAnsi="Times New Roman" w:cs="Times New Roman"/>
        </w:rPr>
        <w:t xml:space="preserve">, prof. </w:t>
      </w:r>
    </w:p>
    <w:p>
      <w:pPr>
        <w:pStyle w:val="Default"/>
        <w: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adresa elektroničke pošte: </w:t>
      </w:r>
      <w:r>
        <w:rPr>
          <w:rFonts w:ascii="Times New Roman" w:hAnsi="Times New Roman" w:cs="Times New Roman"/>
        </w:rPr>
        <w:t xml:space="preserve">ured@os-</w:t>
      </w:r>
      <w:r>
        <w:rPr>
          <w:rFonts w:ascii="Times New Roman" w:hAnsi="Times New Roman" w:cs="Times New Roman"/>
        </w:rPr>
        <w:t xml:space="preserve">jacolnica</w:t>
      </w:r>
      <w:r>
        <w:rPr>
          <w:rFonts w:ascii="Times New Roman" w:hAnsi="Times New Roman" w:cs="Times New Roman"/>
        </w:rPr>
        <w:t xml:space="preserve">-dj.skole.hr</w:t>
      </w:r>
    </w:p>
    <w:p>
      <w:pPr>
        <w:pStyle w:val="Default"/>
        <w: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Web stranica: </w:t>
      </w:r>
      <w:r>
        <w:rPr>
          <w:rFonts w:ascii="Tahoma" w:hAnsi="Tahoma" w:cs="Tahoma"/>
          <w:sz w:val="20"/>
          <w:szCs w:val="20"/>
        </w:rPr>
        <w:t xml:space="preserve">www.os</w:t>
      </w:r>
      <w:r>
        <w:rPr>
          <w:rFonts w:ascii="Tahoma" w:hAnsi="Tahoma" w:cs="Tahoma"/>
          <w:sz w:val="20"/>
          <w:szCs w:val="20"/>
        </w:rPr>
        <w:t xml:space="preserve">-</w:t>
      </w:r>
      <w:r>
        <w:rPr>
          <w:rFonts w:ascii="Tahoma" w:hAnsi="Tahoma" w:cs="Tahoma"/>
          <w:sz w:val="20"/>
          <w:szCs w:val="20"/>
        </w:rPr>
        <w:t xml:space="preserve">jacolnica</w:t>
      </w:r>
      <w:r>
        <w:rPr>
          <w:rFonts w:ascii="Tahoma" w:hAnsi="Tahoma" w:cs="Tahoma"/>
          <w:sz w:val="20"/>
          <w:szCs w:val="20"/>
        </w:rPr>
        <w:t xml:space="preserve">-dj.skole.hr</w:t>
      </w:r>
    </w:p>
    <w:p>
      <w:pPr>
        <w:spacing/>
        <w:rPr/>
      </w:pPr>
    </w:p>
    <w:p>
      <w:pPr>
        <w:pStyle w:val="Default"/>
        <w: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</w:t>
      </w:r>
      <w:r>
        <w:rPr>
          <w:rFonts w:ascii="Times New Roman" w:hAnsi="Times New Roman" w:cs="Times New Roman"/>
          <w:b/>
        </w:rPr>
        <w:t xml:space="preserve">. PREDMET NABAVE:</w:t>
      </w:r>
    </w:p>
    <w:p>
      <w:pPr>
        <w:pStyle w:val="Default"/>
        <w: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Predmet nabave je </w:t>
      </w:r>
      <w:r>
        <w:rPr>
          <w:rFonts w:ascii="Times New Roman" w:hAnsi="Times New Roman" w:cs="Times New Roman"/>
          <w:bCs/>
        </w:rPr>
        <w:t xml:space="preserve">izgradnja sportskog igrališta </w:t>
      </w:r>
      <w:r>
        <w:rPr>
          <w:rFonts w:ascii="Times New Roman" w:hAnsi="Times New Roman" w:cs="Times New Roman"/>
          <w:bCs/>
        </w:rPr>
        <w:t xml:space="preserve">street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workout</w:t>
      </w:r>
      <w:r>
        <w:rPr>
          <w:rFonts w:ascii="Times New Roman" w:hAnsi="Times New Roman" w:cs="Times New Roman"/>
          <w:bCs/>
        </w:rPr>
        <w:t xml:space="preserve">.</w:t>
      </w:r>
    </w:p>
    <w:p>
      <w:pPr>
        <w:pStyle w:val="Default"/>
        <w:spacing/>
        <w:rPr>
          <w:rFonts w:ascii="Times New Roman" w:hAnsi="Times New Roman" w:cs="Times New Roman"/>
        </w:rPr>
      </w:pPr>
    </w:p>
    <w:p>
      <w:pPr>
        <w:pStyle w:val="Default"/>
        <w: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PROCIJEN</w:t>
      </w:r>
      <w:r>
        <w:rPr>
          <w:rFonts w:ascii="Times New Roman" w:hAnsi="Times New Roman" w:cs="Times New Roman"/>
          <w:b/>
          <w:bCs/>
        </w:rPr>
        <w:t xml:space="preserve">JENA VRIJEDNOST PREDMETA MABAVE:</w:t>
      </w:r>
    </w:p>
    <w:p>
      <w:pPr>
        <w:pStyle w:val="Default"/>
        <w: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Procijenjena vrijednost predm</w:t>
      </w:r>
      <w:r>
        <w:rPr>
          <w:rFonts w:ascii="Times New Roman" w:hAnsi="Times New Roman" w:cs="Times New Roman"/>
          <w:bCs/>
        </w:rPr>
        <w:t xml:space="preserve">eta  nabave iznosi 25.554,00 €</w:t>
      </w:r>
      <w:r>
        <w:rPr>
          <w:rFonts w:ascii="Times New Roman" w:hAnsi="Times New Roman" w:cs="Times New Roman"/>
          <w:bCs/>
        </w:rPr>
        <w:t xml:space="preserve"> bez PDV-a</w:t>
      </w:r>
    </w:p>
    <w:p>
      <w:pPr>
        <w:pStyle w:val="Default"/>
        <w:spacing/>
        <w:rPr>
          <w:rFonts w:ascii="Times New Roman" w:hAnsi="Times New Roman" w:cs="Times New Roman"/>
          <w:b/>
          <w:bCs/>
        </w:rPr>
      </w:pPr>
    </w:p>
    <w:p>
      <w:pPr>
        <w:pStyle w:val="Default"/>
        <w: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>
        <w:rPr>
          <w:rFonts w:ascii="Times New Roman" w:hAnsi="Times New Roman" w:cs="Times New Roman"/>
          <w:b/>
          <w:bCs/>
        </w:rPr>
        <w:t xml:space="preserve">VRSTA NABAVE: </w:t>
      </w:r>
      <w:r>
        <w:rPr>
          <w:rFonts w:ascii="Times New Roman" w:hAnsi="Times New Roman" w:cs="Times New Roman"/>
          <w:bCs/>
        </w:rPr>
        <w:t xml:space="preserve">jednos</w:t>
      </w:r>
      <w:r>
        <w:rPr>
          <w:rFonts w:ascii="Times New Roman" w:hAnsi="Times New Roman" w:cs="Times New Roman"/>
          <w:bCs/>
        </w:rPr>
        <w:t xml:space="preserve">tavna nabava sukladno školskom P</w:t>
      </w:r>
      <w:r>
        <w:rPr>
          <w:rFonts w:ascii="Times New Roman" w:hAnsi="Times New Roman" w:cs="Times New Roman"/>
          <w:bCs/>
        </w:rPr>
        <w:t xml:space="preserve">ravilniku </w:t>
      </w:r>
      <w:r>
        <w:rPr>
          <w:rFonts w:ascii="Times New Roman" w:hAnsi="Times New Roman" w:cs="Times New Roman"/>
          <w:bCs/>
        </w:rPr>
        <w:t xml:space="preserve">o provođenju jednostavnih nabava</w:t>
      </w:r>
      <w:r>
        <w:rPr>
          <w:rFonts w:ascii="Times New Roman" w:hAnsi="Times New Roman" w:cs="Times New Roman"/>
          <w:bCs/>
        </w:rPr>
        <w:t xml:space="preserve">.</w:t>
      </w:r>
    </w:p>
    <w:p>
      <w:pPr>
        <w:spacing/>
        <w:rPr/>
      </w:pPr>
    </w:p>
    <w:p>
      <w:pPr>
        <w:spacing/>
        <w:rPr>
          <w:b/>
        </w:rPr>
      </w:pPr>
      <w:r>
        <w:rPr>
          <w:b/>
        </w:rPr>
        <w:t xml:space="preserve">5.</w:t>
      </w:r>
      <w:r>
        <w:rPr/>
        <w:t xml:space="preserve"> </w:t>
      </w:r>
      <w:r>
        <w:rPr>
          <w:b/>
        </w:rPr>
        <w:t xml:space="preserve">OPIS PREDMETA NABAVE</w:t>
      </w:r>
      <w:r>
        <w:rPr>
          <w:b/>
        </w:rPr>
        <w:t xml:space="preserve">:</w:t>
      </w:r>
    </w:p>
    <w:p>
      <w:pPr>
        <w:spacing/>
        <w:rPr/>
      </w:pPr>
      <w:r>
        <w:rPr/>
        <w:t xml:space="preserve">Sadržan je </w:t>
      </w:r>
      <w:r>
        <w:rPr/>
        <w:t xml:space="preserve">projektu</w:t>
      </w:r>
      <w:r>
        <w:rPr/>
        <w:t xml:space="preserve">.</w:t>
      </w:r>
      <w:r>
        <w:rPr/>
        <w:t xml:space="preserve"> </w:t>
      </w:r>
    </w:p>
    <w:p>
      <w:pPr>
        <w:spacing/>
        <w:rPr/>
      </w:pPr>
    </w:p>
    <w:p>
      <w:pPr>
        <w:spacing/>
        <w:rPr/>
      </w:pPr>
      <w:r>
        <w:rPr/>
        <w:t xml:space="preserve">6</w:t>
      </w:r>
      <w:r>
        <w:rPr/>
        <w:t xml:space="preserve">.  </w:t>
      </w:r>
      <w:r>
        <w:rPr>
          <w:b/>
        </w:rPr>
        <w:t xml:space="preserve">PREUZIMANJE NATJEČAJNE DOKUMENTACIJE</w:t>
      </w:r>
    </w:p>
    <w:p>
      <w:pPr>
        <w:spacing/>
        <w:rPr/>
      </w:pPr>
      <w:r>
        <w:rPr/>
        <w:t xml:space="preserve">Natječajna dokumentacija može se preuzeti na školskoj  web stranici </w:t>
      </w:r>
      <w:r>
        <w:rPr/>
        <w:t xml:space="preserve"> u sadržaju</w:t>
      </w:r>
      <w:r>
        <w:rPr/>
        <w:t xml:space="preserve">;</w:t>
      </w:r>
      <w:r>
        <w:rPr/>
        <w:t xml:space="preserve"> projekt, troškovnik s cijenama</w:t>
      </w:r>
      <w:r>
        <w:rPr/>
        <w:t xml:space="preserve">, troškovnik bez cijena.</w:t>
      </w:r>
      <w:r>
        <w:rPr/>
        <w:t xml:space="preserve"> </w:t>
      </w:r>
    </w:p>
    <w:p>
      <w:pPr>
        <w:spacing/>
        <w:rPr/>
      </w:pPr>
    </w:p>
    <w:p>
      <w:pPr>
        <w:spacing/>
        <w:rPr>
          <w:b/>
        </w:rPr>
      </w:pPr>
      <w:r>
        <w:rPr>
          <w:b/>
        </w:rPr>
        <w:t xml:space="preserve">6. SADRŽAJ PONUDE:</w:t>
      </w:r>
    </w:p>
    <w:p>
      <w:pPr>
        <w:spacing/>
        <w:rPr/>
      </w:pPr>
      <w:r>
        <w:rPr/>
        <w:t xml:space="preserve">Ponuda mora sadržavati</w:t>
      </w:r>
      <w:r>
        <w:rPr/>
        <w:t xml:space="preserve">;</w:t>
      </w:r>
      <w:r>
        <w:rPr/>
        <w:t xml:space="preserve"> </w:t>
      </w:r>
      <w:r>
        <w:rPr/>
        <w:t xml:space="preserve">jedinične</w:t>
      </w:r>
      <w:r>
        <w:rPr/>
        <w:t xml:space="preserve"> cijene </w:t>
      </w:r>
      <w:r>
        <w:rPr/>
        <w:t xml:space="preserve"> te ukupnu cijenu</w:t>
      </w:r>
      <w:r>
        <w:rPr/>
        <w:t xml:space="preserve"> </w:t>
      </w:r>
      <w:r>
        <w:rPr/>
        <w:t xml:space="preserve">bez PDV-a</w:t>
      </w:r>
      <w:r>
        <w:rPr/>
        <w:t xml:space="preserve">,  rok</w:t>
      </w:r>
      <w:r>
        <w:rPr/>
        <w:t xml:space="preserve">ove izvođenja </w:t>
      </w:r>
      <w:r>
        <w:rPr/>
        <w:t xml:space="preserve">radova, </w:t>
      </w:r>
      <w:r>
        <w:rPr/>
        <w:t xml:space="preserve">garancije na izvedene radove.</w:t>
      </w:r>
      <w:r>
        <w:rPr/>
        <w:t xml:space="preserve"> </w:t>
      </w:r>
      <w:r>
        <w:rPr/>
        <w:t xml:space="preserve"> </w:t>
      </w:r>
      <w:r>
        <w:rPr/>
        <w:t xml:space="preserve">Ponudu potpisuje odgovorna osoba ponuditelja . </w:t>
      </w:r>
      <w:r>
        <w:rPr/>
        <w:t xml:space="preserve">Ponuda mora sadržavati dokaz da je poslovni subjekt registriran za obavljanje dje</w:t>
      </w:r>
      <w:r>
        <w:rPr/>
        <w:t xml:space="preserve">latnosti koja je predmet nabave, te dokaz o odgovornoj osobi</w:t>
      </w:r>
      <w:r>
        <w:rPr/>
        <w:t xml:space="preserve"> </w:t>
      </w:r>
      <w:r>
        <w:rPr/>
        <w:t xml:space="preserve">ponuditelja.</w:t>
      </w:r>
    </w:p>
    <w:p>
      <w:pPr>
        <w:spacing/>
        <w:rPr/>
      </w:pPr>
    </w:p>
    <w:p>
      <w:pPr>
        <w:spacing/>
        <w:rPr/>
      </w:pPr>
    </w:p>
    <w:p>
      <w:pPr>
        <w:autoSpaceDE w:val="false"/>
        <w:autoSpaceDN w:val="false"/>
        <w:adjustRightInd w:val="false"/>
        <w:spacing/>
        <w:rPr>
          <w:b/>
          <w:color w:val="000000"/>
        </w:rPr>
      </w:pPr>
      <w:r>
        <w:rPr>
          <w:b/>
          <w:color w:val="000000"/>
        </w:rPr>
        <w:t xml:space="preserve">7</w:t>
      </w:r>
      <w:r>
        <w:rPr>
          <w:b/>
          <w:color w:val="000000"/>
        </w:rPr>
        <w:t xml:space="preserve">.  NAČIN DOSTAVE PONUDE</w:t>
      </w:r>
      <w:r>
        <w:rPr>
          <w:b/>
          <w:color w:val="000000"/>
        </w:rPr>
        <w:t xml:space="preserve">:</w:t>
      </w:r>
    </w:p>
    <w:p>
      <w:pPr>
        <w:autoSpaceDE w:val="false"/>
        <w:autoSpaceDN w:val="false"/>
        <w:adjustRightInd w:val="false"/>
        <w:spacing/>
        <w:rPr>
          <w:color w:val="000000"/>
        </w:rPr>
      </w:pPr>
      <w:r>
        <w:rPr>
          <w:color w:val="000000"/>
        </w:rPr>
        <w:t xml:space="preserve">Ponude se mogu dostaviti neposredno</w:t>
      </w:r>
      <w:r>
        <w:rPr>
          <w:color w:val="000000"/>
        </w:rPr>
        <w:t xml:space="preserve"> Naručitelju u  tajništvo škole </w:t>
      </w:r>
      <w:r>
        <w:rPr>
          <w:color w:val="000000"/>
        </w:rPr>
        <w:t xml:space="preserve"> </w:t>
      </w:r>
      <w:r>
        <w:rPr>
          <w:color w:val="000000"/>
        </w:rPr>
        <w:t xml:space="preserve">ili </w:t>
      </w:r>
      <w:r>
        <w:rPr>
          <w:color w:val="000000"/>
        </w:rPr>
        <w:t xml:space="preserve">poštanskom pošiljkom na adresu naručitelja. Ponuditelji dostavljaju ponudu u zatvorenoj omotnici. Na omotnici ponude mora biti naznačen naziv i adresa ponuditelja i naznaka </w:t>
      </w:r>
      <w:r>
        <w:rPr>
          <w:b/>
          <w:bCs/>
          <w:color w:val="000000"/>
        </w:rPr>
        <w:t xml:space="preserve">"NE OTVARAJ PONUDA'' </w:t>
      </w:r>
    </w:p>
    <w:p>
      <w:pPr>
        <w:autoSpaceDE w:val="false"/>
        <w:autoSpaceDN w:val="false"/>
        <w:adjustRightInd w:val="false"/>
        <w:spacing/>
        <w:rPr>
          <w:color w:val="000000"/>
        </w:rPr>
      </w:pPr>
      <w:r>
        <w:rPr>
          <w:color w:val="000000"/>
        </w:rPr>
        <w:t xml:space="preserve">Ponuditelj samostalno određuju način dostave ponude i sam snosi rizik eventualnog gubitka odnosno nepravovremene dostave ponude. </w:t>
      </w:r>
    </w:p>
    <w:p>
      <w:pPr>
        <w:autoSpaceDE w:val="false"/>
        <w:autoSpaceDN w:val="false"/>
        <w:adjustRightInd w:val="false"/>
        <w:spacing/>
        <w:rPr>
          <w:b/>
          <w:color w:val="000000"/>
        </w:rPr>
      </w:pPr>
    </w:p>
    <w:p>
      <w:pPr>
        <w:autoSpaceDE w:val="false"/>
        <w:autoSpaceDN w:val="false"/>
        <w:adjustRightInd w:val="false"/>
        <w:spacing/>
        <w:rPr>
          <w:b/>
          <w:color w:val="000000"/>
        </w:rPr>
      </w:pPr>
      <w:r>
        <w:rPr>
          <w:b/>
          <w:color w:val="000000"/>
        </w:rPr>
        <w:t xml:space="preserve">8</w:t>
      </w:r>
      <w:r>
        <w:rPr>
          <w:b/>
          <w:color w:val="000000"/>
        </w:rPr>
        <w:t xml:space="preserve">. ROK ZA</w:t>
      </w:r>
      <w:r>
        <w:rPr>
          <w:b/>
          <w:color w:val="000000"/>
        </w:rPr>
        <w:t xml:space="preserve"> DOSTAVU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 PONUDE</w:t>
      </w:r>
    </w:p>
    <w:p>
      <w:pPr>
        <w:autoSpaceDE w:val="false"/>
        <w:autoSpaceDN w:val="false"/>
        <w:adjustRightInd w:val="false"/>
        <w:spacing/>
        <w:rPr>
          <w:b/>
          <w:color w:val="000000"/>
        </w:rPr>
      </w:pPr>
      <w:r>
        <w:rPr>
          <w:b/>
          <w:color w:val="000000"/>
        </w:rPr>
        <w:t xml:space="preserve">Ponuda se može dostaviti</w:t>
      </w:r>
      <w:r>
        <w:rPr>
          <w:b/>
          <w:color w:val="000000"/>
        </w:rPr>
        <w:t xml:space="preserve"> od 22. </w:t>
      </w:r>
      <w:r>
        <w:rPr>
          <w:b/>
          <w:color w:val="000000"/>
        </w:rPr>
        <w:t xml:space="preserve">d</w:t>
      </w:r>
      <w:r>
        <w:rPr>
          <w:b/>
          <w:color w:val="000000"/>
        </w:rPr>
        <w:t xml:space="preserve">o 30.4. 2024. </w:t>
      </w:r>
      <w:r>
        <w:rPr>
          <w:b/>
          <w:color w:val="000000"/>
        </w:rPr>
        <w:t xml:space="preserve">do 12.00 sati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bez obzira na način dostave.</w:t>
      </w:r>
      <w:r>
        <w:rPr>
          <w:b/>
          <w:color w:val="000000"/>
        </w:rPr>
        <w:t xml:space="preserve"> Ponude poslane poštom također moraju biti zaprimljene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od strane Naručitelja u navedenom roku.</w:t>
      </w:r>
    </w:p>
    <w:p>
      <w:pPr>
        <w:autoSpaceDE w:val="false"/>
        <w:autoSpaceDN w:val="false"/>
        <w:adjustRightInd w:val="false"/>
        <w:spacing/>
        <w:rPr>
          <w:color w:val="000000"/>
        </w:rPr>
      </w:pPr>
      <w:r>
        <w:rPr>
          <w:color w:val="000000"/>
        </w:rPr>
        <w:t xml:space="preserve">Sve ponude koje nisu  zaprimljene u  roku neće se  razmatrati, te će biti  neotvorene vraćene ponuditelju. </w:t>
      </w:r>
      <w:r>
        <w:rPr>
          <w:color w:val="000000"/>
        </w:rPr>
        <w:t xml:space="preserve"> </w:t>
      </w:r>
      <w:r>
        <w:rPr>
          <w:color w:val="000000"/>
        </w:rPr>
        <w:t xml:space="preserve">U roku za dostavu ponude ponuditelj može dodatnom, pravovaljano potpisanom izjavom izmijeniti svoju ponudu, nadopuniti je ili od nje odustati. </w:t>
      </w:r>
    </w:p>
    <w:p>
      <w:pPr>
        <w:autoSpaceDE w:val="false"/>
        <w:autoSpaceDN w:val="false"/>
        <w:adjustRightInd w:val="false"/>
        <w:spacing/>
        <w:rPr>
          <w:color w:val="000000"/>
        </w:rPr>
      </w:pPr>
      <w:r>
        <w:rPr>
          <w:color w:val="000000"/>
        </w:rPr>
        <w:t xml:space="preserve">Ponuda se ne može mijenjati nakon isteka roka za dostavu ponuda.</w:t>
      </w:r>
    </w:p>
    <w:p>
      <w:pPr>
        <w:spacing/>
        <w:rPr>
          <w:color w:val="000000"/>
        </w:rPr>
      </w:pPr>
    </w:p>
    <w:p>
      <w:pPr>
        <w:spacing/>
        <w:rPr>
          <w:b/>
        </w:rPr>
      </w:pPr>
      <w:r>
        <w:rPr>
          <w:b/>
        </w:rPr>
        <w:t xml:space="preserve">9. POSTUPANJE S PONUDOM</w:t>
      </w:r>
      <w:r>
        <w:rPr>
          <w:b/>
        </w:rPr>
        <w:t xml:space="preserve"> I KRITERIJI ZA ODABIR </w:t>
      </w:r>
      <w:r>
        <w:rPr>
          <w:b/>
        </w:rPr>
        <w:t xml:space="preserve">PONUĐAČA</w:t>
      </w:r>
    </w:p>
    <w:p>
      <w:pPr>
        <w:spacing/>
        <w:rPr>
          <w:color w:val="000000"/>
        </w:rPr>
      </w:pPr>
      <w:r>
        <w:rPr>
          <w:color w:val="000000"/>
        </w:rPr>
        <w:t xml:space="preserve">Ponude dostavljene na </w:t>
      </w:r>
      <w:r>
        <w:rPr>
          <w:color w:val="000000"/>
        </w:rPr>
        <w:t xml:space="preserve">temelju objavljenog Poziva za</w:t>
      </w:r>
      <w:r>
        <w:rPr>
          <w:color w:val="000000"/>
        </w:rPr>
        <w:t xml:space="preserve"> dostavu ponuda na internetskim stranicama Naručitelja uzimaju se u razmatranje pod istim uvjetima kao i ponude dostavljene</w:t>
      </w:r>
      <w:r>
        <w:rPr>
          <w:color w:val="000000"/>
        </w:rPr>
        <w:t xml:space="preserve"> prema pozivu upućenom odabranim poslovnim subjektima po vlastitom izboru.</w:t>
      </w:r>
    </w:p>
    <w:p>
      <w:pPr>
        <w:spacing/>
        <w:rPr>
          <w:b/>
        </w:rPr>
      </w:pPr>
    </w:p>
    <w:p>
      <w:pPr>
        <w:autoSpaceDE w:val="false"/>
        <w:autoSpaceDN w:val="false"/>
        <w:adjustRightInd w:val="false"/>
        <w:spacing/>
        <w:rPr>
          <w:color w:val="000000"/>
        </w:rPr>
      </w:pPr>
      <w:r>
        <w:rPr>
          <w:color w:val="000000"/>
        </w:rPr>
        <w:t xml:space="preserve">Kriterij</w:t>
      </w:r>
      <w:r>
        <w:rPr>
          <w:color w:val="000000"/>
        </w:rPr>
        <w:t xml:space="preserve"> </w:t>
      </w:r>
      <w:r>
        <w:rPr>
          <w:color w:val="000000"/>
        </w:rPr>
        <w:t xml:space="preserve"> za odab</w:t>
      </w:r>
      <w:r>
        <w:rPr>
          <w:color w:val="000000"/>
        </w:rPr>
        <w:t xml:space="preserve">ir ponude:</w:t>
      </w:r>
      <w:r>
        <w:rPr>
          <w:color w:val="000000"/>
        </w:rPr>
        <w:t xml:space="preserve">  e</w:t>
      </w:r>
      <w:r>
        <w:rPr>
          <w:color w:val="000000"/>
        </w:rPr>
        <w:t xml:space="preserve">konomski najpovoljnija ponuda .</w:t>
      </w:r>
    </w:p>
    <w:p>
      <w:pPr>
        <w:autoSpaceDE w:val="false"/>
        <w:autoSpaceDN w:val="false"/>
        <w:adjustRightInd w:val="false"/>
        <w:spacing/>
        <w:rPr>
          <w:color w:val="000000"/>
        </w:rPr>
      </w:pPr>
    </w:p>
    <w:p>
      <w:pPr>
        <w:autoSpaceDE w:val="false"/>
        <w:autoSpaceDN w:val="false"/>
        <w:adjustRightInd w:val="false"/>
        <w:spacing/>
        <w:rPr>
          <w:color w:val="000000"/>
        </w:rPr>
      </w:pPr>
      <w:r>
        <w:rPr>
          <w:color w:val="000000"/>
        </w:rPr>
        <w:t xml:space="preserve">Naručitelj ima pravo poništiti postupak nabave u bilo kojem trenutku, odnosno ne odabrati niti jednu ponudu, a sve bez ikakvih obveza ili naknada bilo koje vrste prema ponuditeljima.</w:t>
      </w:r>
    </w:p>
    <w:p>
      <w:pPr>
        <w:spacing/>
        <w:rPr>
          <w:color w:val="000000"/>
        </w:rPr>
      </w:pPr>
    </w:p>
    <w:p>
      <w:pPr>
        <w:spacing/>
        <w:rPr>
          <w:color w:val="000000"/>
        </w:rPr>
      </w:pPr>
      <w:r>
        <w:rPr>
          <w:color w:val="000000"/>
        </w:rPr>
        <w:t xml:space="preserve">NEMA JANOG OTVARANJA PONUDA</w:t>
      </w:r>
    </w:p>
    <w:p>
      <w:pPr>
        <w:spacing/>
        <w:rPr>
          <w:color w:val="000000"/>
        </w:rPr>
      </w:pPr>
    </w:p>
    <w:p>
      <w:pPr>
        <w:autoSpaceDE w:val="false"/>
        <w:autoSpaceDN w:val="false"/>
        <w:adjustRightInd w:val="false"/>
        <w:spacing/>
        <w:rPr>
          <w:b/>
          <w:bCs/>
          <w:color w:val="000000"/>
        </w:rPr>
      </w:pPr>
      <w:r>
        <w:rPr>
          <w:b/>
          <w:bCs/>
          <w:color w:val="000000"/>
        </w:rPr>
        <w:t xml:space="preserve">10</w:t>
      </w:r>
      <w:r>
        <w:rPr>
          <w:b/>
          <w:bCs/>
          <w:color w:val="000000"/>
        </w:rPr>
        <w:t xml:space="preserve">. ROK DONOŠENJA ODLUKE O ODABIRU PONUDITELJA</w:t>
      </w:r>
    </w:p>
    <w:p>
      <w:pPr>
        <w:autoSpaceDE w:val="false"/>
        <w:autoSpaceDN w:val="false"/>
        <w:adjustRightInd w:val="false"/>
        <w:spacing/>
        <w:rPr>
          <w:color w:val="000000"/>
        </w:rPr>
      </w:pPr>
      <w:r>
        <w:rPr>
          <w:color w:val="000000"/>
        </w:rPr>
        <w:t xml:space="preserve">Odluku o odabiru ponuditelja Naručitelj će donijeti u roku od 7 (sedam) dana od dana isteka roka za dostavu ponude.</w:t>
      </w:r>
    </w:p>
    <w:p>
      <w:pPr>
        <w:spacing/>
        <w:jc w:val="center"/>
        <w:rPr/>
      </w:pPr>
    </w:p>
    <w:p>
      <w:pPr>
        <w:spacing/>
        <w:jc w:val="center"/>
        <w:rPr/>
      </w:pPr>
    </w:p>
    <w:p>
      <w:pPr>
        <w:spacing/>
        <w:jc w:val="center"/>
        <w:rPr/>
      </w:pPr>
      <w:r>
        <w:rPr/>
        <w:t xml:space="preserve">                                                                                                        </w:t>
      </w:r>
    </w:p>
    <w:p>
      <w:pPr>
        <w:spacing/>
        <w:jc w:val="center"/>
        <w:rPr/>
      </w:pPr>
      <w:r>
        <w:rPr/>
        <w:t xml:space="preserve">                                                                                                               Ravnatelj škole</w:t>
      </w:r>
    </w:p>
    <w:p>
      <w:pPr>
        <w:spacing/>
        <w:jc w:val="right"/>
        <w:rPr/>
      </w:pPr>
    </w:p>
    <w:p>
      <w:pPr>
        <w:spacing/>
        <w:jc w:val="right"/>
        <w:rPr/>
      </w:pPr>
      <w:r>
        <w:rPr/>
        <w:t xml:space="preserve">Zvonko </w:t>
      </w:r>
      <w:r>
        <w:rPr/>
        <w:t xml:space="preserve">Belvanović</w:t>
      </w:r>
      <w:r>
        <w:rPr/>
        <w:t xml:space="preserve">, </w:t>
      </w:r>
      <w:r>
        <w:rPr/>
        <w:t xml:space="preserve">prof</w:t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Tahoma">
    <w:charset w:val="238"/>
    <w:family w:val="swiss"/>
    <w:pitch w:val="variable"/>
    <w:sig w:usb0="E1002EFF" w:usb1="C000605B" w:usb2="00000029" w:usb3="00000000" w:csb0="000101FF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32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Default" w:customStyle="1">
    <w:name w:val="Default"/>
    <w:pPr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hr-HR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54</TotalTime>
  <Pages>1</Pages>
  <Words>575</Words>
  <Characters>3278</Characters>
  <Application>Microsoft Office Word</Application>
  <DocSecurity>0</DocSecurity>
  <Lines>27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lastPrinted>2019-03-11T10:08:00Z</cp:lastPrinted>
  <cp:revision>10</cp:revision>
  <dcterms:created xsi:type="dcterms:W3CDTF">2025-04-14T13:05:00Z</dcterms:created>
  <dcterms:modified xsi:type="dcterms:W3CDTF">2025-04-16T06:58:00Z</dcterms:modified>
</cp:coreProperties>
</file>